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80B" w:rsidRPr="0090732C" w:rsidRDefault="00A3180B" w:rsidP="00A3180B">
      <w:pPr>
        <w:rPr>
          <w:rFonts w:ascii="Times New Roman" w:eastAsia="Calibri" w:hAnsi="Times New Roman" w:cs="Times New Roman"/>
          <w:b/>
        </w:rPr>
      </w:pPr>
      <w:r w:rsidRPr="0090732C">
        <w:rPr>
          <w:rFonts w:ascii="Times New Roman" w:eastAsia="Calibri" w:hAnsi="Times New Roman" w:cs="Times New Roman"/>
          <w:b/>
        </w:rPr>
        <w:t>2.2.1. Planirana sredstva i njihovo korištenje</w:t>
      </w:r>
    </w:p>
    <w:p w:rsidR="00A3180B" w:rsidRPr="0090732C" w:rsidRDefault="00A3180B" w:rsidP="00A3180B">
      <w:pPr>
        <w:jc w:val="both"/>
        <w:rPr>
          <w:rFonts w:ascii="Times New Roman" w:eastAsia="Calibri" w:hAnsi="Times New Roman" w:cs="Times New Roman"/>
        </w:rPr>
      </w:pPr>
      <w:r w:rsidRPr="0090732C">
        <w:rPr>
          <w:rFonts w:ascii="Times New Roman" w:eastAsia="Calibri" w:hAnsi="Times New Roman" w:cs="Times New Roman"/>
          <w:b/>
        </w:rPr>
        <w:tab/>
      </w:r>
      <w:r w:rsidRPr="0090732C">
        <w:rPr>
          <w:rFonts w:ascii="Times New Roman" w:eastAsia="Calibri" w:hAnsi="Times New Roman" w:cs="Times New Roman"/>
        </w:rPr>
        <w:t>U sljedećoj tablici prikazano je kako su proračunska sredstva bila raspoređena u Programu održavanja komunalne infrastrukture u Gradskoj četvrti Trnje u 2018. i u planovima malih komunalnih akcija mjesnih odbora na području Gradske četvrti za 2018. te koliko je sredstava u prošloj godini potrošeno za izvršenje pojedinih vrsta poslova na području Gradske četvrti.</w:t>
      </w:r>
    </w:p>
    <w:tbl>
      <w:tblPr>
        <w:tblW w:w="9072" w:type="dxa"/>
        <w:tblInd w:w="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559"/>
        <w:gridCol w:w="1559"/>
        <w:gridCol w:w="1134"/>
      </w:tblGrid>
      <w:tr w:rsidR="00A3180B" w:rsidRPr="0090732C" w:rsidTr="00FE4D6A">
        <w:trPr>
          <w:tblHeader/>
        </w:trPr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3180B" w:rsidRPr="0090732C" w:rsidRDefault="00A3180B" w:rsidP="00FE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  <w:b/>
                <w:bCs/>
              </w:rPr>
              <w:t>Vrsta komunalne djelatnosti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3180B" w:rsidRPr="0090732C" w:rsidRDefault="00A3180B" w:rsidP="00FE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732C">
              <w:rPr>
                <w:rFonts w:ascii="Times New Roman" w:eastAsia="Times New Roman" w:hAnsi="Times New Roman" w:cs="Times New Roman"/>
                <w:b/>
              </w:rPr>
              <w:t>Sredstva u Programu GČ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A3180B" w:rsidRPr="0090732C" w:rsidRDefault="00A3180B" w:rsidP="00FE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732C">
              <w:rPr>
                <w:rFonts w:ascii="Times New Roman" w:eastAsia="Times New Roman" w:hAnsi="Times New Roman" w:cs="Times New Roman"/>
                <w:b/>
                <w:bCs/>
              </w:rPr>
              <w:t>Sredstva u</w:t>
            </w:r>
          </w:p>
          <w:p w:rsidR="00A3180B" w:rsidRPr="0090732C" w:rsidRDefault="00A3180B" w:rsidP="00FE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732C">
              <w:rPr>
                <w:rFonts w:ascii="Times New Roman" w:eastAsia="Times New Roman" w:hAnsi="Times New Roman" w:cs="Times New Roman"/>
                <w:b/>
                <w:bCs/>
              </w:rPr>
              <w:t>planovima MKA MO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A3180B" w:rsidRPr="0090732C" w:rsidRDefault="00A3180B" w:rsidP="00FE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732C">
              <w:rPr>
                <w:rFonts w:ascii="Times New Roman" w:eastAsia="Times New Roman" w:hAnsi="Times New Roman" w:cs="Times New Roman"/>
                <w:b/>
                <w:bCs/>
              </w:rPr>
              <w:t>Ukupna</w:t>
            </w:r>
          </w:p>
          <w:p w:rsidR="00A3180B" w:rsidRPr="0090732C" w:rsidRDefault="00A3180B" w:rsidP="00FE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732C">
              <w:rPr>
                <w:rFonts w:ascii="Times New Roman" w:eastAsia="Times New Roman" w:hAnsi="Times New Roman" w:cs="Times New Roman"/>
                <w:b/>
                <w:bCs/>
              </w:rPr>
              <w:t>planirana</w:t>
            </w:r>
          </w:p>
          <w:p w:rsidR="00A3180B" w:rsidRPr="0090732C" w:rsidRDefault="00A3180B" w:rsidP="00FE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732C">
              <w:rPr>
                <w:rFonts w:ascii="Times New Roman" w:eastAsia="Times New Roman" w:hAnsi="Times New Roman" w:cs="Times New Roman"/>
                <w:b/>
                <w:bCs/>
              </w:rPr>
              <w:t>sredstva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A3180B" w:rsidRPr="0090732C" w:rsidRDefault="00A3180B" w:rsidP="00FE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732C">
              <w:rPr>
                <w:rFonts w:ascii="Times New Roman" w:eastAsia="Times New Roman" w:hAnsi="Times New Roman" w:cs="Times New Roman"/>
                <w:b/>
                <w:bCs/>
              </w:rPr>
              <w:t>Ukupno izvršeno</w:t>
            </w:r>
          </w:p>
          <w:p w:rsidR="00A3180B" w:rsidRPr="0090732C" w:rsidRDefault="00A3180B" w:rsidP="00FE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732C">
              <w:rPr>
                <w:rFonts w:ascii="Times New Roman" w:eastAsia="Times New Roman" w:hAnsi="Times New Roman" w:cs="Times New Roman"/>
                <w:b/>
                <w:bCs/>
              </w:rPr>
              <w:t>(u kunama)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3180B" w:rsidRPr="0090732C" w:rsidRDefault="00A3180B" w:rsidP="00FE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732C">
              <w:rPr>
                <w:rFonts w:ascii="Times New Roman" w:eastAsia="Times New Roman" w:hAnsi="Times New Roman" w:cs="Times New Roman"/>
                <w:b/>
                <w:bCs/>
              </w:rPr>
              <w:t>Izvršeno</w:t>
            </w:r>
          </w:p>
          <w:p w:rsidR="00A3180B" w:rsidRPr="0090732C" w:rsidRDefault="00A3180B" w:rsidP="00FE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  <w:b/>
                <w:bCs/>
              </w:rPr>
              <w:t>(u %)</w:t>
            </w:r>
          </w:p>
        </w:tc>
      </w:tr>
      <w:tr w:rsidR="00A3180B" w:rsidRPr="0090732C" w:rsidTr="00FE4D6A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3180B" w:rsidRPr="0090732C" w:rsidRDefault="00A3180B" w:rsidP="00FE4D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732C">
              <w:rPr>
                <w:rFonts w:ascii="Times New Roman" w:hAnsi="Times New Roman" w:cs="Times New Roman"/>
              </w:rPr>
              <w:t>održavanje građevina javne odvodnje oborinskih voda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3180B" w:rsidRPr="0090732C" w:rsidRDefault="00A3180B" w:rsidP="00FE4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>588.000,00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80B" w:rsidRPr="0090732C" w:rsidRDefault="00A3180B" w:rsidP="00FE4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80B" w:rsidRPr="0090732C" w:rsidRDefault="00A3180B" w:rsidP="00FE4D6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90732C">
              <w:rPr>
                <w:rFonts w:ascii="Times New Roman" w:hAnsi="Times New Roman" w:cs="Times New Roman"/>
              </w:rPr>
              <w:t>588.000,00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80B" w:rsidRPr="0090732C" w:rsidRDefault="00A3180B" w:rsidP="00FE4D6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90732C">
              <w:rPr>
                <w:rFonts w:ascii="Times New Roman" w:hAnsi="Times New Roman" w:cs="Times New Roman"/>
              </w:rPr>
              <w:t>1.209.053,45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3180B" w:rsidRPr="0090732C" w:rsidRDefault="00A3180B" w:rsidP="00FE4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>205,62</w:t>
            </w:r>
          </w:p>
        </w:tc>
      </w:tr>
      <w:tr w:rsidR="00A3180B" w:rsidRPr="0090732C" w:rsidTr="00FE4D6A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3180B" w:rsidRPr="0090732C" w:rsidRDefault="00A3180B" w:rsidP="00FE4D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732C">
              <w:rPr>
                <w:rFonts w:ascii="Times New Roman" w:hAnsi="Times New Roman" w:cs="Times New Roman"/>
              </w:rPr>
              <w:t>održavanje čistoće javnih površina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3180B" w:rsidRPr="0090732C" w:rsidRDefault="00A3180B" w:rsidP="00FE4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>2.585.000,00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80B" w:rsidRPr="0090732C" w:rsidRDefault="00A3180B" w:rsidP="00FE4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>2.795.247,00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80B" w:rsidRPr="0090732C" w:rsidRDefault="00A3180B" w:rsidP="00FE4D6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90732C">
              <w:rPr>
                <w:rFonts w:ascii="Times New Roman" w:hAnsi="Times New Roman" w:cs="Times New Roman"/>
              </w:rPr>
              <w:t>5.380.247,00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80B" w:rsidRPr="0090732C" w:rsidRDefault="00A3180B" w:rsidP="00FE4D6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90732C">
              <w:rPr>
                <w:rFonts w:ascii="Times New Roman" w:hAnsi="Times New Roman" w:cs="Times New Roman"/>
              </w:rPr>
              <w:t>5.563.862,16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3180B" w:rsidRPr="0090732C" w:rsidRDefault="00A3180B" w:rsidP="00FE4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>103,41</w:t>
            </w:r>
          </w:p>
        </w:tc>
      </w:tr>
      <w:tr w:rsidR="00A3180B" w:rsidRPr="0090732C" w:rsidTr="00FE4D6A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3180B" w:rsidRPr="0090732C" w:rsidRDefault="00A3180B" w:rsidP="00FE4D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732C">
              <w:rPr>
                <w:rFonts w:ascii="Times New Roman" w:hAnsi="Times New Roman" w:cs="Times New Roman"/>
              </w:rPr>
              <w:t>održavanje javnih zelenih površina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3180B" w:rsidRPr="0090732C" w:rsidRDefault="00A3180B" w:rsidP="00FE4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>6.405.250,00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80B" w:rsidRPr="0090732C" w:rsidRDefault="00A3180B" w:rsidP="00FE4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>3.711.680,00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80B" w:rsidRPr="0090732C" w:rsidRDefault="00A3180B" w:rsidP="00FE4D6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90732C">
              <w:rPr>
                <w:rFonts w:ascii="Times New Roman" w:hAnsi="Times New Roman" w:cs="Times New Roman"/>
              </w:rPr>
              <w:t>10.116.930,00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80B" w:rsidRPr="0090732C" w:rsidRDefault="00A3180B" w:rsidP="00FE4D6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90732C">
              <w:rPr>
                <w:rFonts w:ascii="Times New Roman" w:hAnsi="Times New Roman" w:cs="Times New Roman"/>
              </w:rPr>
              <w:t>12.941.768,91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3180B" w:rsidRPr="0090732C" w:rsidRDefault="00A3180B" w:rsidP="00FE4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>127,92</w:t>
            </w:r>
          </w:p>
        </w:tc>
      </w:tr>
      <w:tr w:rsidR="00A3180B" w:rsidRPr="0090732C" w:rsidTr="00FE4D6A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A3180B" w:rsidRPr="0090732C" w:rsidRDefault="00A3180B" w:rsidP="00FE4D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732C">
              <w:rPr>
                <w:rFonts w:ascii="Times New Roman" w:hAnsi="Times New Roman" w:cs="Times New Roman"/>
              </w:rPr>
              <w:t>redovito održavanje nerazvrstanih cesta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3180B" w:rsidRPr="0090732C" w:rsidRDefault="00A3180B" w:rsidP="00FE4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>1.733.500,00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80B" w:rsidRPr="0090732C" w:rsidRDefault="00A3180B" w:rsidP="00FE4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>2.021.073,00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80B" w:rsidRPr="0090732C" w:rsidRDefault="00A3180B" w:rsidP="00FE4D6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90732C">
              <w:rPr>
                <w:rFonts w:ascii="Times New Roman" w:hAnsi="Times New Roman" w:cs="Times New Roman"/>
              </w:rPr>
              <w:t>3.754.573,00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80B" w:rsidRPr="0090732C" w:rsidRDefault="00A3180B" w:rsidP="00FE4D6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90732C">
              <w:rPr>
                <w:rFonts w:ascii="Times New Roman" w:hAnsi="Times New Roman" w:cs="Times New Roman"/>
              </w:rPr>
              <w:t xml:space="preserve">6.119.579,84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3180B" w:rsidRPr="0090732C" w:rsidRDefault="00A3180B" w:rsidP="00FE4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>162,99</w:t>
            </w:r>
          </w:p>
        </w:tc>
      </w:tr>
      <w:tr w:rsidR="00A3180B" w:rsidRPr="0090732C" w:rsidTr="00FE4D6A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 w:rsidR="00A3180B" w:rsidRPr="0090732C" w:rsidRDefault="00A3180B" w:rsidP="00FE4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732C">
              <w:rPr>
                <w:rFonts w:ascii="Times New Roman" w:eastAsia="Times New Roman" w:hAnsi="Times New Roman" w:cs="Times New Roman"/>
                <w:b/>
              </w:rPr>
              <w:t>Ukupno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3180B" w:rsidRPr="0090732C" w:rsidRDefault="00A3180B" w:rsidP="00FE4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>11.311.750,00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80B" w:rsidRPr="0090732C" w:rsidRDefault="00A3180B" w:rsidP="00FE4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>8.528.000,00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80B" w:rsidRPr="0090732C" w:rsidRDefault="00A3180B" w:rsidP="00FE4D6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90732C">
              <w:rPr>
                <w:rFonts w:ascii="Times New Roman" w:hAnsi="Times New Roman" w:cs="Times New Roman"/>
              </w:rPr>
              <w:t>19.839.750,00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180B" w:rsidRPr="0090732C" w:rsidRDefault="00A3180B" w:rsidP="00FE4D6A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90732C">
              <w:rPr>
                <w:rFonts w:ascii="Times New Roman" w:hAnsi="Times New Roman" w:cs="Times New Roman"/>
              </w:rPr>
              <w:t>25.834.264,36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3180B" w:rsidRPr="0090732C" w:rsidRDefault="00A3180B" w:rsidP="00FE4D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>130,21</w:t>
            </w:r>
          </w:p>
        </w:tc>
      </w:tr>
    </w:tbl>
    <w:p w:rsidR="00A3180B" w:rsidRPr="0090732C" w:rsidRDefault="00A3180B" w:rsidP="00A3180B">
      <w:pPr>
        <w:spacing w:after="0"/>
        <w:rPr>
          <w:rFonts w:ascii="Times New Roman" w:eastAsia="Calibri" w:hAnsi="Times New Roman" w:cs="Times New Roman"/>
          <w:b/>
        </w:rPr>
      </w:pPr>
    </w:p>
    <w:p w:rsidR="00A3180B" w:rsidRPr="0090732C" w:rsidRDefault="00A3180B" w:rsidP="00A3180B">
      <w:pPr>
        <w:rPr>
          <w:rFonts w:ascii="Times New Roman" w:eastAsia="Calibri" w:hAnsi="Times New Roman" w:cs="Times New Roman"/>
          <w:b/>
        </w:rPr>
      </w:pPr>
    </w:p>
    <w:p w:rsidR="00A3180B" w:rsidRPr="0090732C" w:rsidRDefault="00A3180B" w:rsidP="00A3180B">
      <w:pPr>
        <w:rPr>
          <w:rFonts w:ascii="Times New Roman" w:eastAsia="Calibri" w:hAnsi="Times New Roman" w:cs="Times New Roman"/>
          <w:b/>
        </w:rPr>
      </w:pPr>
      <w:r w:rsidRPr="0090732C">
        <w:rPr>
          <w:rFonts w:ascii="Times New Roman" w:eastAsia="Calibri" w:hAnsi="Times New Roman" w:cs="Times New Roman"/>
          <w:b/>
        </w:rPr>
        <w:t>2.3.2. Održavanje građevina javne odvodnje oborinskih voda</w:t>
      </w:r>
    </w:p>
    <w:p w:rsidR="00A3180B" w:rsidRPr="0090732C" w:rsidRDefault="00A3180B" w:rsidP="00A3180B">
      <w:pPr>
        <w:jc w:val="both"/>
        <w:rPr>
          <w:rFonts w:ascii="Times New Roman" w:eastAsia="Calibri" w:hAnsi="Times New Roman" w:cs="Times New Roman"/>
        </w:rPr>
      </w:pPr>
      <w:r w:rsidRPr="0090732C">
        <w:rPr>
          <w:rFonts w:ascii="Times New Roman" w:eastAsia="Calibri" w:hAnsi="Times New Roman" w:cs="Times New Roman"/>
        </w:rPr>
        <w:tab/>
        <w:t>Na području Gradske četvrti u tijeku 2018. godine Vodoopskrba i odvodnja d.o.o. izvršila je sljedeće poslove: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3180B" w:rsidRPr="0090732C" w:rsidTr="00FE4D6A">
        <w:tc>
          <w:tcPr>
            <w:tcW w:w="4536" w:type="dxa"/>
          </w:tcPr>
          <w:p w:rsidR="00A3180B" w:rsidRPr="0090732C" w:rsidRDefault="00A3180B" w:rsidP="00FE4D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0732C">
              <w:rPr>
                <w:rFonts w:ascii="Times New Roman" w:eastAsia="Calibri" w:hAnsi="Times New Roman" w:cs="Times New Roman"/>
                <w:b/>
              </w:rPr>
              <w:t>Vrsta radova</w:t>
            </w:r>
          </w:p>
        </w:tc>
        <w:tc>
          <w:tcPr>
            <w:tcW w:w="4536" w:type="dxa"/>
          </w:tcPr>
          <w:p w:rsidR="00A3180B" w:rsidRPr="0090732C" w:rsidRDefault="00A3180B" w:rsidP="00FE4D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0732C">
              <w:rPr>
                <w:rFonts w:ascii="Times New Roman" w:eastAsia="Calibri" w:hAnsi="Times New Roman" w:cs="Times New Roman"/>
                <w:b/>
              </w:rPr>
              <w:t>Količina radova</w:t>
            </w:r>
          </w:p>
        </w:tc>
      </w:tr>
      <w:tr w:rsidR="00A3180B" w:rsidRPr="0090732C" w:rsidTr="00FE4D6A">
        <w:tc>
          <w:tcPr>
            <w:tcW w:w="4536" w:type="dxa"/>
          </w:tcPr>
          <w:p w:rsidR="00A3180B" w:rsidRPr="0090732C" w:rsidRDefault="00A3180B" w:rsidP="00FE4D6A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Calibri" w:hAnsi="Times New Roman" w:cs="Times New Roman"/>
              </w:rPr>
              <w:t>Čišćenje slivnika</w:t>
            </w:r>
          </w:p>
        </w:tc>
        <w:tc>
          <w:tcPr>
            <w:tcW w:w="4536" w:type="dxa"/>
            <w:vAlign w:val="center"/>
          </w:tcPr>
          <w:p w:rsidR="00A3180B" w:rsidRPr="0090732C" w:rsidRDefault="00A3180B" w:rsidP="00FE4D6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Calibri" w:hAnsi="Times New Roman" w:cs="Times New Roman"/>
              </w:rPr>
              <w:t>2.777 komada (od ukupno 3.800)</w:t>
            </w:r>
          </w:p>
        </w:tc>
      </w:tr>
      <w:tr w:rsidR="00A3180B" w:rsidRPr="0090732C" w:rsidTr="00FE4D6A">
        <w:tc>
          <w:tcPr>
            <w:tcW w:w="4536" w:type="dxa"/>
          </w:tcPr>
          <w:p w:rsidR="00A3180B" w:rsidRPr="0090732C" w:rsidRDefault="00A3180B" w:rsidP="00FE4D6A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Calibri" w:hAnsi="Times New Roman" w:cs="Times New Roman"/>
              </w:rPr>
              <w:t xml:space="preserve">Održavanje odvodnje podvožnjaka </w:t>
            </w:r>
          </w:p>
        </w:tc>
        <w:tc>
          <w:tcPr>
            <w:tcW w:w="4536" w:type="dxa"/>
            <w:vAlign w:val="center"/>
          </w:tcPr>
          <w:p w:rsidR="00A3180B" w:rsidRPr="0090732C" w:rsidRDefault="00A3180B" w:rsidP="00FE4D6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Calibri" w:hAnsi="Times New Roman" w:cs="Times New Roman"/>
              </w:rPr>
              <w:t>103 radnih sati</w:t>
            </w:r>
          </w:p>
        </w:tc>
      </w:tr>
      <w:tr w:rsidR="00A3180B" w:rsidRPr="0090732C" w:rsidTr="00FE4D6A">
        <w:tc>
          <w:tcPr>
            <w:tcW w:w="4536" w:type="dxa"/>
          </w:tcPr>
          <w:p w:rsidR="00A3180B" w:rsidRPr="0090732C" w:rsidRDefault="00A3180B" w:rsidP="00FE4D6A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Calibri" w:hAnsi="Times New Roman" w:cs="Times New Roman"/>
              </w:rPr>
              <w:t>Održavanje odvodnje pothodnika</w:t>
            </w:r>
          </w:p>
        </w:tc>
        <w:tc>
          <w:tcPr>
            <w:tcW w:w="4536" w:type="dxa"/>
            <w:vAlign w:val="center"/>
          </w:tcPr>
          <w:p w:rsidR="00A3180B" w:rsidRPr="0090732C" w:rsidRDefault="00A3180B" w:rsidP="00FE4D6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Calibri" w:hAnsi="Times New Roman" w:cs="Times New Roman"/>
              </w:rPr>
              <w:t>339 radnih sati</w:t>
            </w:r>
          </w:p>
        </w:tc>
      </w:tr>
      <w:tr w:rsidR="00A3180B" w:rsidRPr="0090732C" w:rsidTr="00FE4D6A">
        <w:tc>
          <w:tcPr>
            <w:tcW w:w="4536" w:type="dxa"/>
          </w:tcPr>
          <w:p w:rsidR="00A3180B" w:rsidRPr="0090732C" w:rsidRDefault="00A3180B" w:rsidP="00FE4D6A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Calibri" w:hAnsi="Times New Roman" w:cs="Times New Roman"/>
              </w:rPr>
              <w:t>Intervencije na internim kanalima škola, vrtića i drugih javnih ustanova</w:t>
            </w:r>
          </w:p>
        </w:tc>
        <w:tc>
          <w:tcPr>
            <w:tcW w:w="4536" w:type="dxa"/>
            <w:vAlign w:val="center"/>
          </w:tcPr>
          <w:p w:rsidR="00A3180B" w:rsidRPr="0090732C" w:rsidRDefault="00A3180B" w:rsidP="00FE4D6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Calibri" w:hAnsi="Times New Roman" w:cs="Times New Roman"/>
              </w:rPr>
              <w:t>6 radnih sati</w:t>
            </w:r>
          </w:p>
        </w:tc>
      </w:tr>
      <w:tr w:rsidR="00A3180B" w:rsidRPr="0090732C" w:rsidTr="00FE4D6A">
        <w:tc>
          <w:tcPr>
            <w:tcW w:w="4536" w:type="dxa"/>
          </w:tcPr>
          <w:p w:rsidR="00A3180B" w:rsidRPr="0090732C" w:rsidRDefault="00A3180B" w:rsidP="00FE4D6A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Calibri" w:hAnsi="Times New Roman" w:cs="Times New Roman"/>
              </w:rPr>
              <w:t>Čišćenje mreže velikih profila</w:t>
            </w:r>
          </w:p>
        </w:tc>
        <w:tc>
          <w:tcPr>
            <w:tcW w:w="4536" w:type="dxa"/>
            <w:vAlign w:val="center"/>
          </w:tcPr>
          <w:p w:rsidR="00A3180B" w:rsidRPr="0090732C" w:rsidRDefault="00A3180B" w:rsidP="00FE4D6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Calibri" w:hAnsi="Times New Roman" w:cs="Times New Roman"/>
              </w:rPr>
              <w:t>1.110 metara</w:t>
            </w:r>
          </w:p>
        </w:tc>
      </w:tr>
    </w:tbl>
    <w:p w:rsidR="00A3180B" w:rsidRPr="0090732C" w:rsidRDefault="00A3180B" w:rsidP="00A3180B">
      <w:pPr>
        <w:spacing w:after="0"/>
        <w:jc w:val="both"/>
        <w:rPr>
          <w:rFonts w:ascii="Times New Roman" w:eastAsia="Calibri" w:hAnsi="Times New Roman" w:cs="Times New Roman"/>
        </w:rPr>
      </w:pPr>
      <w:r w:rsidRPr="0090732C">
        <w:rPr>
          <w:rFonts w:ascii="Times New Roman" w:eastAsia="Calibri" w:hAnsi="Times New Roman" w:cs="Times New Roman"/>
        </w:rPr>
        <w:tab/>
      </w:r>
    </w:p>
    <w:p w:rsidR="00A3180B" w:rsidRPr="0090732C" w:rsidRDefault="00A3180B" w:rsidP="00A3180B">
      <w:pPr>
        <w:spacing w:after="0"/>
        <w:jc w:val="both"/>
        <w:rPr>
          <w:rFonts w:ascii="Times New Roman" w:eastAsia="Calibri" w:hAnsi="Times New Roman" w:cs="Times New Roman"/>
        </w:rPr>
      </w:pPr>
      <w:r w:rsidRPr="0090732C">
        <w:rPr>
          <w:rFonts w:ascii="Times New Roman" w:eastAsia="Calibri" w:hAnsi="Times New Roman" w:cs="Times New Roman"/>
        </w:rPr>
        <w:tab/>
        <w:t xml:space="preserve">Za izvršenje navedenih poslova upotrijebljeno je </w:t>
      </w:r>
      <w:r w:rsidRPr="0090732C">
        <w:rPr>
          <w:rFonts w:ascii="Times New Roman" w:hAnsi="Times New Roman" w:cs="Times New Roman"/>
        </w:rPr>
        <w:t xml:space="preserve">1.209.053,45 </w:t>
      </w:r>
      <w:r w:rsidRPr="0090732C">
        <w:rPr>
          <w:rFonts w:ascii="Times New Roman" w:eastAsia="Calibri" w:hAnsi="Times New Roman" w:cs="Times New Roman"/>
        </w:rPr>
        <w:t xml:space="preserve">kuna, odnosno 105,62 % planiranog iznosa. </w:t>
      </w:r>
    </w:p>
    <w:p w:rsidR="00A3180B" w:rsidRPr="0090732C" w:rsidRDefault="00A3180B" w:rsidP="00A3180B">
      <w:pPr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90732C">
        <w:rPr>
          <w:rFonts w:ascii="Times New Roman" w:eastAsia="Calibri" w:hAnsi="Times New Roman" w:cs="Times New Roman"/>
          <w:b/>
        </w:rPr>
        <w:br w:type="page"/>
      </w:r>
      <w:r w:rsidRPr="0090732C">
        <w:rPr>
          <w:rFonts w:ascii="Times New Roman" w:eastAsia="Calibri" w:hAnsi="Times New Roman" w:cs="Times New Roman"/>
          <w:b/>
        </w:rPr>
        <w:lastRenderedPageBreak/>
        <w:t>2.3.3. Održavanje čistoće javnih površina</w:t>
      </w:r>
    </w:p>
    <w:p w:rsidR="00A3180B" w:rsidRPr="0090732C" w:rsidRDefault="00A3180B" w:rsidP="00A3180B">
      <w:pPr>
        <w:rPr>
          <w:rFonts w:ascii="Times New Roman" w:eastAsia="Calibri" w:hAnsi="Times New Roman" w:cs="Times New Roman"/>
        </w:rPr>
      </w:pPr>
      <w:r w:rsidRPr="0090732C">
        <w:rPr>
          <w:rFonts w:ascii="Times New Roman" w:eastAsia="Calibri" w:hAnsi="Times New Roman" w:cs="Times New Roman"/>
        </w:rPr>
        <w:tab/>
        <w:t xml:space="preserve">Operativnim planom redovitog čišćenja i pranja javnih površina na području Gradske četvrti u 2018. godini bilo je obuhvaćeno: ručno čišćenje 788.217 m², strojno čišćenje 673.426 m² velikom i 241.443 m² malom čistilicom te pranje autocisternom 572.401 m² javnih površina.    </w:t>
      </w:r>
    </w:p>
    <w:p w:rsidR="00A3180B" w:rsidRPr="0090732C" w:rsidRDefault="00A3180B" w:rsidP="00A3180B">
      <w:pPr>
        <w:jc w:val="both"/>
        <w:rPr>
          <w:rFonts w:ascii="Times New Roman" w:eastAsia="Calibri" w:hAnsi="Times New Roman" w:cs="Times New Roman"/>
        </w:rPr>
      </w:pPr>
      <w:r w:rsidRPr="0090732C">
        <w:rPr>
          <w:rFonts w:ascii="Times New Roman" w:eastAsia="Calibri" w:hAnsi="Times New Roman" w:cs="Times New Roman"/>
        </w:rPr>
        <w:tab/>
        <w:t>Vrijednost radova izvršenih u izvještajnom razdoblju iznosi: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4218"/>
      </w:tblGrid>
      <w:tr w:rsidR="00A3180B" w:rsidRPr="0090732C" w:rsidTr="00FE4D6A">
        <w:tc>
          <w:tcPr>
            <w:tcW w:w="5070" w:type="dxa"/>
          </w:tcPr>
          <w:p w:rsidR="00A3180B" w:rsidRPr="0090732C" w:rsidRDefault="00A3180B" w:rsidP="00FE4D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0732C">
              <w:rPr>
                <w:rFonts w:ascii="Times New Roman" w:eastAsia="Calibri" w:hAnsi="Times New Roman" w:cs="Times New Roman"/>
                <w:b/>
              </w:rPr>
              <w:t>Vrsta radova</w:t>
            </w:r>
          </w:p>
        </w:tc>
        <w:tc>
          <w:tcPr>
            <w:tcW w:w="4218" w:type="dxa"/>
          </w:tcPr>
          <w:p w:rsidR="00A3180B" w:rsidRPr="0090732C" w:rsidRDefault="00A3180B" w:rsidP="00FE4D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0732C">
              <w:rPr>
                <w:rFonts w:ascii="Times New Roman" w:eastAsia="Calibri" w:hAnsi="Times New Roman" w:cs="Times New Roman"/>
                <w:b/>
              </w:rPr>
              <w:t xml:space="preserve">Vrijednost radova </w:t>
            </w:r>
          </w:p>
        </w:tc>
      </w:tr>
      <w:tr w:rsidR="00A3180B" w:rsidRPr="0090732C" w:rsidTr="00FE4D6A">
        <w:tc>
          <w:tcPr>
            <w:tcW w:w="5070" w:type="dxa"/>
          </w:tcPr>
          <w:p w:rsidR="00A3180B" w:rsidRPr="0090732C" w:rsidRDefault="00A3180B" w:rsidP="00FE4D6A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Calibri" w:hAnsi="Times New Roman" w:cs="Times New Roman"/>
              </w:rPr>
              <w:t>Ručno čišćenje</w:t>
            </w:r>
          </w:p>
        </w:tc>
        <w:tc>
          <w:tcPr>
            <w:tcW w:w="4218" w:type="dxa"/>
          </w:tcPr>
          <w:p w:rsidR="00A3180B" w:rsidRPr="0090732C" w:rsidRDefault="00A3180B" w:rsidP="00FE4D6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Calibri" w:hAnsi="Times New Roman" w:cs="Times New Roman"/>
              </w:rPr>
              <w:t>3.160.396,80</w:t>
            </w:r>
          </w:p>
        </w:tc>
      </w:tr>
      <w:tr w:rsidR="00A3180B" w:rsidRPr="0090732C" w:rsidTr="00FE4D6A">
        <w:tc>
          <w:tcPr>
            <w:tcW w:w="5070" w:type="dxa"/>
          </w:tcPr>
          <w:p w:rsidR="00A3180B" w:rsidRPr="0090732C" w:rsidRDefault="00A3180B" w:rsidP="00FE4D6A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Calibri" w:hAnsi="Times New Roman" w:cs="Times New Roman"/>
              </w:rPr>
              <w:t>Strojno čišćenje - velika i mala čistilica</w:t>
            </w:r>
          </w:p>
        </w:tc>
        <w:tc>
          <w:tcPr>
            <w:tcW w:w="4218" w:type="dxa"/>
          </w:tcPr>
          <w:p w:rsidR="00A3180B" w:rsidRPr="0090732C" w:rsidRDefault="00A3180B" w:rsidP="00FE4D6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Calibri" w:hAnsi="Times New Roman" w:cs="Times New Roman"/>
              </w:rPr>
              <w:t>397.226,46</w:t>
            </w:r>
          </w:p>
        </w:tc>
      </w:tr>
      <w:tr w:rsidR="00A3180B" w:rsidRPr="0090732C" w:rsidTr="00FE4D6A">
        <w:tc>
          <w:tcPr>
            <w:tcW w:w="5070" w:type="dxa"/>
          </w:tcPr>
          <w:p w:rsidR="00A3180B" w:rsidRPr="0090732C" w:rsidRDefault="00A3180B" w:rsidP="00FE4D6A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Calibri" w:hAnsi="Times New Roman" w:cs="Times New Roman"/>
              </w:rPr>
              <w:t>Strojno pranje - cisterna</w:t>
            </w:r>
          </w:p>
        </w:tc>
        <w:tc>
          <w:tcPr>
            <w:tcW w:w="4218" w:type="dxa"/>
          </w:tcPr>
          <w:p w:rsidR="00A3180B" w:rsidRPr="0090732C" w:rsidRDefault="00A3180B" w:rsidP="00FE4D6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Calibri" w:hAnsi="Times New Roman" w:cs="Times New Roman"/>
              </w:rPr>
              <w:t>662.670,17</w:t>
            </w:r>
          </w:p>
        </w:tc>
      </w:tr>
      <w:tr w:rsidR="00A3180B" w:rsidRPr="0090732C" w:rsidTr="00FE4D6A">
        <w:tc>
          <w:tcPr>
            <w:tcW w:w="5070" w:type="dxa"/>
          </w:tcPr>
          <w:p w:rsidR="00A3180B" w:rsidRPr="0090732C" w:rsidRDefault="00A3180B" w:rsidP="00FE4D6A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Calibri" w:hAnsi="Times New Roman" w:cs="Times New Roman"/>
              </w:rPr>
              <w:t>Deponiranje otpada</w:t>
            </w:r>
          </w:p>
        </w:tc>
        <w:tc>
          <w:tcPr>
            <w:tcW w:w="4218" w:type="dxa"/>
          </w:tcPr>
          <w:p w:rsidR="00A3180B" w:rsidRPr="0090732C" w:rsidRDefault="00A3180B" w:rsidP="00FE4D6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Calibri" w:hAnsi="Times New Roman" w:cs="Times New Roman"/>
              </w:rPr>
              <w:t>89.925,59</w:t>
            </w:r>
          </w:p>
        </w:tc>
      </w:tr>
      <w:tr w:rsidR="00A3180B" w:rsidRPr="0090732C" w:rsidTr="00FE4D6A">
        <w:tc>
          <w:tcPr>
            <w:tcW w:w="5070" w:type="dxa"/>
          </w:tcPr>
          <w:p w:rsidR="00A3180B" w:rsidRPr="0090732C" w:rsidRDefault="00A3180B" w:rsidP="00FE4D6A">
            <w:pPr>
              <w:jc w:val="both"/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Calibri" w:hAnsi="Times New Roman" w:cs="Times New Roman"/>
              </w:rPr>
              <w:t>Prijevoz sanduka i kontejnera</w:t>
            </w:r>
          </w:p>
        </w:tc>
        <w:tc>
          <w:tcPr>
            <w:tcW w:w="4218" w:type="dxa"/>
          </w:tcPr>
          <w:p w:rsidR="00A3180B" w:rsidRPr="0090732C" w:rsidRDefault="00A3180B" w:rsidP="00FE4D6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Calibri" w:hAnsi="Times New Roman" w:cs="Times New Roman"/>
              </w:rPr>
              <w:t>117.908,17</w:t>
            </w:r>
          </w:p>
        </w:tc>
      </w:tr>
    </w:tbl>
    <w:p w:rsidR="00A3180B" w:rsidRPr="0090732C" w:rsidRDefault="00A3180B" w:rsidP="00A3180B">
      <w:pPr>
        <w:spacing w:before="240"/>
        <w:jc w:val="both"/>
        <w:rPr>
          <w:rFonts w:ascii="Times New Roman" w:hAnsi="Times New Roman" w:cs="Times New Roman"/>
          <w:b/>
        </w:rPr>
      </w:pPr>
      <w:r w:rsidRPr="0090732C">
        <w:rPr>
          <w:rFonts w:ascii="Times New Roman" w:eastAsia="Calibri" w:hAnsi="Times New Roman" w:cs="Times New Roman"/>
        </w:rPr>
        <w:tab/>
      </w:r>
      <w:r w:rsidRPr="0090732C">
        <w:rPr>
          <w:rFonts w:ascii="Times New Roman" w:hAnsi="Times New Roman" w:cs="Times New Roman"/>
        </w:rPr>
        <w:t xml:space="preserve">Na području Gradske četvrti potrošeno je ukupno 5.398.315,78 </w:t>
      </w:r>
      <w:r w:rsidRPr="0090732C">
        <w:rPr>
          <w:rFonts w:ascii="Times New Roman" w:eastAsia="Times New Roman" w:hAnsi="Times New Roman" w:cs="Times New Roman"/>
        </w:rPr>
        <w:t>kuna, odnosno 3,41 % više od planiranog.</w:t>
      </w:r>
    </w:p>
    <w:p w:rsidR="00A3180B" w:rsidRPr="0090732C" w:rsidRDefault="00A3180B" w:rsidP="00A3180B">
      <w:pPr>
        <w:rPr>
          <w:rFonts w:ascii="Times New Roman" w:eastAsia="Calibri" w:hAnsi="Times New Roman" w:cs="Times New Roman"/>
          <w:b/>
        </w:rPr>
      </w:pPr>
      <w:r w:rsidRPr="0090732C">
        <w:rPr>
          <w:rFonts w:ascii="Times New Roman" w:eastAsia="Calibri" w:hAnsi="Times New Roman" w:cs="Times New Roman"/>
          <w:b/>
        </w:rPr>
        <w:t xml:space="preserve">2.3.4. Održavanje javnih zelenih površina </w:t>
      </w:r>
    </w:p>
    <w:p w:rsidR="00A3180B" w:rsidRPr="0090732C" w:rsidRDefault="00A3180B" w:rsidP="00A3180B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</w:rPr>
      </w:pPr>
      <w:r w:rsidRPr="0090732C">
        <w:rPr>
          <w:rFonts w:ascii="Times New Roman" w:eastAsia="Times New Roman" w:hAnsi="Times New Roman" w:cs="Times New Roman"/>
        </w:rPr>
        <w:tab/>
        <w:t>Na području Gradske četvrti Trnje evidentirano je 1.282.504 m</w:t>
      </w:r>
      <w:r w:rsidRPr="0090732C">
        <w:rPr>
          <w:rFonts w:ascii="Times New Roman" w:eastAsia="Times New Roman" w:hAnsi="Times New Roman" w:cs="Times New Roman"/>
          <w:vertAlign w:val="superscript"/>
        </w:rPr>
        <w:t>2</w:t>
      </w:r>
      <w:r w:rsidRPr="0090732C">
        <w:rPr>
          <w:rFonts w:ascii="Times New Roman" w:eastAsia="Times New Roman" w:hAnsi="Times New Roman" w:cs="Times New Roman"/>
        </w:rPr>
        <w:t xml:space="preserve"> ukupnih parkovnih površina, od kojih 1.152.936 m</w:t>
      </w:r>
      <w:r w:rsidRPr="0090732C">
        <w:rPr>
          <w:rFonts w:ascii="Times New Roman" w:eastAsia="Times New Roman" w:hAnsi="Times New Roman" w:cs="Times New Roman"/>
          <w:vertAlign w:val="superscript"/>
        </w:rPr>
        <w:t xml:space="preserve">2 </w:t>
      </w:r>
      <w:r w:rsidRPr="0090732C">
        <w:rPr>
          <w:rFonts w:ascii="Times New Roman" w:eastAsia="Times New Roman" w:hAnsi="Times New Roman" w:cs="Times New Roman"/>
        </w:rPr>
        <w:t xml:space="preserve"> travnatih površina, sa 110.642 komada raznog grmlja, 14.810 metara živica, 3.006 komada drvorednih stabala u 21.793 metra drvoreda, 11.568 komada parkovnih stabala, 8.952 m</w:t>
      </w:r>
      <w:r w:rsidRPr="0090732C">
        <w:rPr>
          <w:rFonts w:ascii="Times New Roman" w:eastAsia="Times New Roman" w:hAnsi="Times New Roman" w:cs="Times New Roman"/>
          <w:vertAlign w:val="superscript"/>
        </w:rPr>
        <w:t>2</w:t>
      </w:r>
      <w:r w:rsidRPr="0090732C">
        <w:rPr>
          <w:rFonts w:ascii="Times New Roman" w:eastAsia="Times New Roman" w:hAnsi="Times New Roman" w:cs="Times New Roman"/>
        </w:rPr>
        <w:t xml:space="preserve"> sezonskih i trajnih cvjetnjaka, 160 ukrasnih posuda, 52.129 m</w:t>
      </w:r>
      <w:r w:rsidRPr="0090732C">
        <w:rPr>
          <w:rFonts w:ascii="Times New Roman" w:eastAsia="Times New Roman" w:hAnsi="Times New Roman" w:cs="Times New Roman"/>
          <w:vertAlign w:val="superscript"/>
        </w:rPr>
        <w:t>2</w:t>
      </w:r>
      <w:r w:rsidRPr="0090732C">
        <w:rPr>
          <w:rFonts w:ascii="Times New Roman" w:eastAsia="Times New Roman" w:hAnsi="Times New Roman" w:cs="Times New Roman"/>
        </w:rPr>
        <w:t xml:space="preserve"> raznih staza, 22.916 m</w:t>
      </w:r>
      <w:r w:rsidRPr="0090732C">
        <w:rPr>
          <w:rFonts w:ascii="Times New Roman" w:eastAsia="Times New Roman" w:hAnsi="Times New Roman" w:cs="Times New Roman"/>
          <w:vertAlign w:val="superscript"/>
        </w:rPr>
        <w:t xml:space="preserve">2 </w:t>
      </w:r>
      <w:r w:rsidRPr="0090732C">
        <w:rPr>
          <w:rFonts w:ascii="Times New Roman" w:eastAsia="Times New Roman" w:hAnsi="Times New Roman" w:cs="Times New Roman"/>
        </w:rPr>
        <w:t>antitraumatskih podloga, 327 sprava na dječjim igralištima, 450 koševa za smeće, 1.211 klupa, 95 stolova, 1.356 metara zaštitnih ograda, 3.044 komada "klamerica" i stupića, 829 m² pješčanika, 1.234 m</w:t>
      </w:r>
      <w:r w:rsidRPr="0090732C">
        <w:rPr>
          <w:rFonts w:ascii="Times New Roman" w:eastAsia="Times New Roman" w:hAnsi="Times New Roman" w:cs="Times New Roman"/>
          <w:vertAlign w:val="superscript"/>
        </w:rPr>
        <w:t xml:space="preserve">2 </w:t>
      </w:r>
      <w:r w:rsidRPr="0090732C">
        <w:rPr>
          <w:rFonts w:ascii="Times New Roman" w:eastAsia="Times New Roman" w:hAnsi="Times New Roman" w:cs="Times New Roman"/>
        </w:rPr>
        <w:t>uređenih površina u kazetama te 155.849 m² neizgrađenog građevinskog zemljišta (korovišta).</w:t>
      </w:r>
    </w:p>
    <w:p w:rsidR="00A3180B" w:rsidRPr="0090732C" w:rsidRDefault="00A3180B" w:rsidP="00A3180B">
      <w:pPr>
        <w:spacing w:line="240" w:lineRule="auto"/>
        <w:rPr>
          <w:rFonts w:ascii="Times New Roman" w:eastAsia="Times New Roman" w:hAnsi="Times New Roman" w:cs="Times New Roman"/>
        </w:rPr>
      </w:pPr>
      <w:r w:rsidRPr="0090732C">
        <w:rPr>
          <w:rFonts w:ascii="Times New Roman" w:eastAsia="Times New Roman" w:hAnsi="Times New Roman" w:cs="Times New Roman"/>
        </w:rPr>
        <w:tab/>
        <w:t>U tijeku 2018. podružnica Zrinjevac, u okviru realizacije svoga godišnjeg operativnog plana, izvršila je sljedeće poslove na području Gradske četvrti:</w:t>
      </w:r>
    </w:p>
    <w:tbl>
      <w:tblPr>
        <w:tblW w:w="91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61"/>
        <w:gridCol w:w="2274"/>
      </w:tblGrid>
      <w:tr w:rsidR="00A3180B" w:rsidRPr="0090732C" w:rsidTr="00FE4D6A">
        <w:trPr>
          <w:cantSplit/>
        </w:trPr>
        <w:tc>
          <w:tcPr>
            <w:tcW w:w="6861" w:type="dxa"/>
            <w:vAlign w:val="center"/>
          </w:tcPr>
          <w:p w:rsidR="00A3180B" w:rsidRPr="0090732C" w:rsidRDefault="00A3180B" w:rsidP="00FE4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732C">
              <w:rPr>
                <w:rFonts w:ascii="Times New Roman" w:eastAsia="Times New Roman" w:hAnsi="Times New Roman" w:cs="Times New Roman"/>
                <w:b/>
              </w:rPr>
              <w:t>Opis radova</w:t>
            </w:r>
          </w:p>
        </w:tc>
        <w:tc>
          <w:tcPr>
            <w:tcW w:w="2274" w:type="dxa"/>
            <w:vAlign w:val="bottom"/>
          </w:tcPr>
          <w:p w:rsidR="00A3180B" w:rsidRPr="0090732C" w:rsidRDefault="00A3180B" w:rsidP="00FE4D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732C">
              <w:rPr>
                <w:rFonts w:ascii="Times New Roman" w:eastAsia="Times New Roman" w:hAnsi="Times New Roman" w:cs="Times New Roman"/>
                <w:b/>
              </w:rPr>
              <w:t xml:space="preserve">Vrijednost radova </w:t>
            </w:r>
          </w:p>
        </w:tc>
      </w:tr>
      <w:tr w:rsidR="00A3180B" w:rsidRPr="0090732C" w:rsidTr="00FE4D6A">
        <w:trPr>
          <w:cantSplit/>
        </w:trPr>
        <w:tc>
          <w:tcPr>
            <w:tcW w:w="6861" w:type="dxa"/>
            <w:vAlign w:val="center"/>
            <w:hideMark/>
          </w:tcPr>
          <w:p w:rsidR="00A3180B" w:rsidRPr="0090732C" w:rsidRDefault="00A3180B" w:rsidP="00FE4D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>Čišćenje javnih zelenih površina.</w:t>
            </w:r>
          </w:p>
        </w:tc>
        <w:tc>
          <w:tcPr>
            <w:tcW w:w="2274" w:type="dxa"/>
            <w:vAlign w:val="bottom"/>
          </w:tcPr>
          <w:p w:rsidR="00A3180B" w:rsidRPr="0090732C" w:rsidRDefault="00A3180B" w:rsidP="00FE4D6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>546.278,40</w:t>
            </w:r>
          </w:p>
        </w:tc>
      </w:tr>
      <w:tr w:rsidR="00A3180B" w:rsidRPr="0090732C" w:rsidTr="00FE4D6A">
        <w:trPr>
          <w:cantSplit/>
        </w:trPr>
        <w:tc>
          <w:tcPr>
            <w:tcW w:w="6861" w:type="dxa"/>
            <w:vAlign w:val="center"/>
            <w:hideMark/>
          </w:tcPr>
          <w:p w:rsidR="00A3180B" w:rsidRPr="0090732C" w:rsidRDefault="00A3180B" w:rsidP="00FE4D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>Održavanje i njega travnjaka - izubljavanje, košnja i sanacija. Košnja korovišnih površina. Grabljanje lišća.</w:t>
            </w:r>
          </w:p>
        </w:tc>
        <w:tc>
          <w:tcPr>
            <w:tcW w:w="2274" w:type="dxa"/>
            <w:vAlign w:val="bottom"/>
          </w:tcPr>
          <w:p w:rsidR="00A3180B" w:rsidRPr="0090732C" w:rsidRDefault="00A3180B" w:rsidP="00FE4D6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>4.712.875,03</w:t>
            </w:r>
          </w:p>
        </w:tc>
      </w:tr>
      <w:tr w:rsidR="00A3180B" w:rsidRPr="0090732C" w:rsidTr="00FE4D6A">
        <w:trPr>
          <w:cantSplit/>
        </w:trPr>
        <w:tc>
          <w:tcPr>
            <w:tcW w:w="6861" w:type="dxa"/>
            <w:vAlign w:val="center"/>
            <w:hideMark/>
          </w:tcPr>
          <w:p w:rsidR="00A3180B" w:rsidRPr="0090732C" w:rsidRDefault="00A3180B" w:rsidP="00FE4D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>Održavanje i njega drveća u parkovima i drvoredima, sadnja drveća, vađenje panjeva, rasadnička proizvodnja za potrebe održavanja. Hitne intervencije na stablima uzrokovane vremenskim nepogodama. Fizička zaštita drvoreda i zelenih površina.</w:t>
            </w:r>
          </w:p>
        </w:tc>
        <w:tc>
          <w:tcPr>
            <w:tcW w:w="2274" w:type="dxa"/>
            <w:vAlign w:val="bottom"/>
          </w:tcPr>
          <w:p w:rsidR="00A3180B" w:rsidRPr="0090732C" w:rsidRDefault="00A3180B" w:rsidP="00FE4D6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>2.347.267,80</w:t>
            </w:r>
          </w:p>
        </w:tc>
      </w:tr>
      <w:tr w:rsidR="00A3180B" w:rsidRPr="0090732C" w:rsidTr="00FE4D6A">
        <w:trPr>
          <w:cantSplit/>
        </w:trPr>
        <w:tc>
          <w:tcPr>
            <w:tcW w:w="6861" w:type="dxa"/>
            <w:vAlign w:val="center"/>
            <w:hideMark/>
          </w:tcPr>
          <w:p w:rsidR="00A3180B" w:rsidRPr="0090732C" w:rsidRDefault="00A3180B" w:rsidP="00FE4D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>Održavanje ukrasnog grmlja i  živice, popuna mladim sadnicama.</w:t>
            </w:r>
          </w:p>
        </w:tc>
        <w:tc>
          <w:tcPr>
            <w:tcW w:w="2274" w:type="dxa"/>
            <w:vAlign w:val="bottom"/>
          </w:tcPr>
          <w:p w:rsidR="00A3180B" w:rsidRPr="0090732C" w:rsidRDefault="00A3180B" w:rsidP="00FE4D6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>1.546.225,66</w:t>
            </w:r>
          </w:p>
        </w:tc>
      </w:tr>
      <w:tr w:rsidR="00A3180B" w:rsidRPr="0090732C" w:rsidTr="00FE4D6A">
        <w:trPr>
          <w:cantSplit/>
        </w:trPr>
        <w:tc>
          <w:tcPr>
            <w:tcW w:w="6861" w:type="dxa"/>
            <w:vAlign w:val="center"/>
            <w:hideMark/>
          </w:tcPr>
          <w:p w:rsidR="00A3180B" w:rsidRPr="0090732C" w:rsidRDefault="00A3180B" w:rsidP="00FE4D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>Proizvodnja biljnog materijala te podizanje sezonskih i trajnih cvjetnjaka, održavanje i njega istih.</w:t>
            </w:r>
            <w:r w:rsidRPr="0090732C">
              <w:rPr>
                <w:rFonts w:ascii="Times New Roman" w:hAnsi="Times New Roman" w:cs="Times New Roman"/>
              </w:rPr>
              <w:t xml:space="preserve"> </w:t>
            </w:r>
            <w:r w:rsidRPr="0090732C">
              <w:rPr>
                <w:rFonts w:ascii="Times New Roman" w:eastAsia="Times New Roman" w:hAnsi="Times New Roman" w:cs="Times New Roman"/>
              </w:rPr>
              <w:t>Održavanje i njega bilja u ukrasnim posudama.</w:t>
            </w:r>
          </w:p>
        </w:tc>
        <w:tc>
          <w:tcPr>
            <w:tcW w:w="2274" w:type="dxa"/>
            <w:vAlign w:val="bottom"/>
          </w:tcPr>
          <w:p w:rsidR="00A3180B" w:rsidRPr="0090732C" w:rsidRDefault="00A3180B" w:rsidP="00FE4D6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>935.649,76</w:t>
            </w:r>
          </w:p>
        </w:tc>
      </w:tr>
      <w:tr w:rsidR="00A3180B" w:rsidRPr="0090732C" w:rsidTr="00FE4D6A">
        <w:trPr>
          <w:cantSplit/>
        </w:trPr>
        <w:tc>
          <w:tcPr>
            <w:tcW w:w="6861" w:type="dxa"/>
            <w:vAlign w:val="center"/>
            <w:hideMark/>
          </w:tcPr>
          <w:p w:rsidR="00A3180B" w:rsidRPr="0090732C" w:rsidRDefault="00A3180B" w:rsidP="00FE4D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>Popravak ili zamjena dotrajale i uništene opreme u parkovima i dječjim igralištima. Održavanje dječjih igrališta.</w:t>
            </w:r>
          </w:p>
        </w:tc>
        <w:tc>
          <w:tcPr>
            <w:tcW w:w="2274" w:type="dxa"/>
            <w:vAlign w:val="bottom"/>
          </w:tcPr>
          <w:p w:rsidR="00A3180B" w:rsidRPr="0090732C" w:rsidRDefault="00A3180B" w:rsidP="00FE4D6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>862.714,68</w:t>
            </w:r>
          </w:p>
        </w:tc>
      </w:tr>
      <w:tr w:rsidR="00A3180B" w:rsidRPr="0090732C" w:rsidTr="00FE4D6A">
        <w:trPr>
          <w:cantSplit/>
        </w:trPr>
        <w:tc>
          <w:tcPr>
            <w:tcW w:w="6861" w:type="dxa"/>
            <w:vAlign w:val="center"/>
            <w:hideMark/>
          </w:tcPr>
          <w:p w:rsidR="00A3180B" w:rsidRPr="0090732C" w:rsidRDefault="00A3180B" w:rsidP="00FE4D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lastRenderedPageBreak/>
              <w:t>Fitosanitetska zaštita.</w:t>
            </w:r>
          </w:p>
        </w:tc>
        <w:tc>
          <w:tcPr>
            <w:tcW w:w="2274" w:type="dxa"/>
            <w:vAlign w:val="bottom"/>
          </w:tcPr>
          <w:p w:rsidR="00A3180B" w:rsidRPr="0090732C" w:rsidRDefault="00A3180B" w:rsidP="00FE4D6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>134.723,32</w:t>
            </w:r>
          </w:p>
        </w:tc>
      </w:tr>
      <w:tr w:rsidR="00A3180B" w:rsidRPr="0090732C" w:rsidTr="00FE4D6A">
        <w:trPr>
          <w:cantSplit/>
        </w:trPr>
        <w:tc>
          <w:tcPr>
            <w:tcW w:w="6861" w:type="dxa"/>
            <w:vAlign w:val="center"/>
            <w:hideMark/>
          </w:tcPr>
          <w:p w:rsidR="00A3180B" w:rsidRPr="0090732C" w:rsidRDefault="00A3180B" w:rsidP="00FE4D6A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>Čišćenje snijega.</w:t>
            </w:r>
          </w:p>
        </w:tc>
        <w:tc>
          <w:tcPr>
            <w:tcW w:w="2274" w:type="dxa"/>
            <w:vAlign w:val="bottom"/>
          </w:tcPr>
          <w:p w:rsidR="00A3180B" w:rsidRPr="0090732C" w:rsidRDefault="00A3180B" w:rsidP="00FE4D6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>287.769,64</w:t>
            </w:r>
          </w:p>
        </w:tc>
      </w:tr>
      <w:tr w:rsidR="00A3180B" w:rsidRPr="0090732C" w:rsidTr="00FE4D6A">
        <w:trPr>
          <w:cantSplit/>
        </w:trPr>
        <w:tc>
          <w:tcPr>
            <w:tcW w:w="6861" w:type="dxa"/>
            <w:vAlign w:val="center"/>
            <w:hideMark/>
          </w:tcPr>
          <w:p w:rsidR="00A3180B" w:rsidRPr="0090732C" w:rsidRDefault="00A3180B" w:rsidP="00FE4D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>Proizvodnja biljnog materijala te podizanje sezonskih i trajnih cvjetnjaka. Sakupljanje i utovar biorazgradivog i ostalog otpada, proizvodnja komposta, strojno planiranje i uređenje neuređenih površina, održavanje mehanizacije koja se koristi pri realizaciji programa.</w:t>
            </w:r>
          </w:p>
        </w:tc>
        <w:tc>
          <w:tcPr>
            <w:tcW w:w="2274" w:type="dxa"/>
            <w:vAlign w:val="bottom"/>
          </w:tcPr>
          <w:p w:rsidR="00A3180B" w:rsidRPr="0090732C" w:rsidRDefault="00A3180B" w:rsidP="00FE4D6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>1.568.264,62</w:t>
            </w:r>
          </w:p>
        </w:tc>
      </w:tr>
    </w:tbl>
    <w:p w:rsidR="00A3180B" w:rsidRPr="0090732C" w:rsidRDefault="00A3180B" w:rsidP="00A3180B">
      <w:pPr>
        <w:spacing w:after="0"/>
        <w:ind w:firstLine="708"/>
        <w:rPr>
          <w:rFonts w:ascii="Times New Roman" w:eastAsia="Calibri" w:hAnsi="Times New Roman" w:cs="Times New Roman"/>
        </w:rPr>
      </w:pPr>
    </w:p>
    <w:p w:rsidR="00A3180B" w:rsidRPr="0090732C" w:rsidRDefault="00A3180B" w:rsidP="00A3180B">
      <w:pPr>
        <w:spacing w:after="0"/>
        <w:ind w:firstLine="708"/>
        <w:rPr>
          <w:rFonts w:ascii="Times New Roman" w:eastAsia="Times New Roman" w:hAnsi="Times New Roman" w:cs="Times New Roman"/>
        </w:rPr>
      </w:pPr>
      <w:r w:rsidRPr="0090732C">
        <w:rPr>
          <w:rFonts w:ascii="Times New Roman" w:eastAsia="Calibri" w:hAnsi="Times New Roman" w:cs="Times New Roman"/>
        </w:rPr>
        <w:t xml:space="preserve">Za financiranje izvršenih radova potrošeno je ukupno </w:t>
      </w:r>
      <w:r w:rsidRPr="0090732C">
        <w:rPr>
          <w:rFonts w:ascii="Times New Roman" w:eastAsia="Times New Roman" w:hAnsi="Times New Roman" w:cs="Times New Roman"/>
        </w:rPr>
        <w:t xml:space="preserve">12.941.768,91 odnosno 127,92 % planiranog. </w:t>
      </w:r>
    </w:p>
    <w:p w:rsidR="00A3180B" w:rsidRPr="0090732C" w:rsidRDefault="00A3180B" w:rsidP="00A3180B">
      <w:pPr>
        <w:rPr>
          <w:rFonts w:ascii="Times New Roman" w:eastAsia="Calibri" w:hAnsi="Times New Roman" w:cs="Times New Roman"/>
          <w:b/>
        </w:rPr>
      </w:pPr>
      <w:r w:rsidRPr="0090732C">
        <w:rPr>
          <w:rFonts w:ascii="Times New Roman" w:eastAsia="Calibri" w:hAnsi="Times New Roman" w:cs="Times New Roman"/>
          <w:b/>
        </w:rPr>
        <w:t>2.3.5. Redovito održavanje nerazvrstanih cesta</w:t>
      </w:r>
    </w:p>
    <w:p w:rsidR="00A3180B" w:rsidRPr="0090732C" w:rsidRDefault="00A3180B" w:rsidP="00A3180B">
      <w:pPr>
        <w:jc w:val="both"/>
        <w:rPr>
          <w:rFonts w:ascii="Times New Roman" w:eastAsia="Calibri" w:hAnsi="Times New Roman" w:cs="Times New Roman"/>
        </w:rPr>
      </w:pPr>
      <w:r w:rsidRPr="0090732C">
        <w:rPr>
          <w:rFonts w:ascii="Times New Roman" w:eastAsia="Calibri" w:hAnsi="Times New Roman" w:cs="Times New Roman"/>
        </w:rPr>
        <w:tab/>
        <w:t xml:space="preserve">Na području Gradske četvrti Trnje evidentirano je </w:t>
      </w:r>
      <w:r w:rsidRPr="0090732C">
        <w:rPr>
          <w:rFonts w:ascii="Times New Roman" w:eastAsia="Times New Roman" w:hAnsi="Times New Roman" w:cs="Times New Roman"/>
        </w:rPr>
        <w:t xml:space="preserve">89.136,00 </w:t>
      </w:r>
      <w:r w:rsidRPr="0090732C">
        <w:rPr>
          <w:rFonts w:ascii="Times New Roman" w:eastAsia="Calibri" w:hAnsi="Times New Roman" w:cs="Times New Roman"/>
        </w:rPr>
        <w:t xml:space="preserve">metara prometnica ukupne površine </w:t>
      </w:r>
      <w:r w:rsidRPr="0090732C">
        <w:rPr>
          <w:rFonts w:ascii="Times New Roman" w:eastAsia="Times New Roman" w:hAnsi="Times New Roman" w:cs="Times New Roman"/>
        </w:rPr>
        <w:t xml:space="preserve">611.497,45 </w:t>
      </w:r>
      <w:r w:rsidRPr="0090732C">
        <w:rPr>
          <w:rFonts w:ascii="Times New Roman" w:eastAsia="Calibri" w:hAnsi="Times New Roman" w:cs="Times New Roman"/>
        </w:rPr>
        <w:t>m². Udio nerazvrstanih cesta na području Gradske četvrti u ukupnoj mreži gradskih prometnica iznosi 4,50 %.</w:t>
      </w:r>
    </w:p>
    <w:p w:rsidR="00A3180B" w:rsidRPr="0090732C" w:rsidRDefault="00A3180B" w:rsidP="00A3180B">
      <w:pPr>
        <w:jc w:val="both"/>
        <w:rPr>
          <w:rFonts w:ascii="Times New Roman" w:eastAsia="Calibri" w:hAnsi="Times New Roman" w:cs="Times New Roman"/>
        </w:rPr>
      </w:pPr>
      <w:r w:rsidRPr="0090732C">
        <w:rPr>
          <w:rFonts w:ascii="Times New Roman" w:eastAsia="Calibri" w:hAnsi="Times New Roman" w:cs="Times New Roman"/>
        </w:rPr>
        <w:t xml:space="preserve"> </w:t>
      </w:r>
      <w:r w:rsidRPr="0090732C">
        <w:rPr>
          <w:rFonts w:ascii="Times New Roman" w:eastAsia="Calibri" w:hAnsi="Times New Roman" w:cs="Times New Roman"/>
        </w:rPr>
        <w:tab/>
        <w:t xml:space="preserve">Za poslove redovitog održavanja cesta u Gradskoj četvrti u 2018. utrošeno je ukupno </w:t>
      </w:r>
      <w:r w:rsidRPr="0090732C">
        <w:rPr>
          <w:rFonts w:ascii="Times New Roman" w:eastAsia="Times New Roman" w:hAnsi="Times New Roman" w:cs="Times New Roman"/>
        </w:rPr>
        <w:t xml:space="preserve">6.119.579,84 </w:t>
      </w:r>
      <w:r w:rsidRPr="0090732C">
        <w:rPr>
          <w:rFonts w:ascii="Times New Roman" w:eastAsia="Calibri" w:hAnsi="Times New Roman" w:cs="Times New Roman"/>
        </w:rPr>
        <w:t>kune i to za sljedeće osnovne namjene: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37"/>
        <w:gridCol w:w="2950"/>
      </w:tblGrid>
      <w:tr w:rsidR="00A3180B" w:rsidRPr="0090732C" w:rsidTr="00FE4D6A">
        <w:trPr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80B" w:rsidRPr="0090732C" w:rsidRDefault="00A3180B" w:rsidP="00FE4D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0732C">
              <w:rPr>
                <w:rFonts w:ascii="Times New Roman" w:eastAsia="Calibri" w:hAnsi="Times New Roman" w:cs="Times New Roman"/>
                <w:b/>
              </w:rPr>
              <w:t>Skupina poslova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80B" w:rsidRPr="0090732C" w:rsidRDefault="00A3180B" w:rsidP="00FE4D6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732C">
              <w:rPr>
                <w:rFonts w:ascii="Times New Roman" w:eastAsia="Times New Roman" w:hAnsi="Times New Roman" w:cs="Times New Roman"/>
                <w:b/>
              </w:rPr>
              <w:t>Iznos (bez PDV-a)</w:t>
            </w:r>
          </w:p>
        </w:tc>
      </w:tr>
      <w:tr w:rsidR="00A3180B" w:rsidRPr="0090732C" w:rsidTr="00FE4D6A">
        <w:trPr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80B" w:rsidRPr="0090732C" w:rsidRDefault="00A3180B" w:rsidP="00FE4D6A">
            <w:pPr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Calibri" w:hAnsi="Times New Roman" w:cs="Times New Roman"/>
              </w:rPr>
              <w:t>Ljetno održavanje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80B" w:rsidRPr="0090732C" w:rsidRDefault="00A3180B" w:rsidP="00FE4D6A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90732C">
              <w:rPr>
                <w:rFonts w:ascii="Times New Roman" w:hAnsi="Times New Roman" w:cs="Times New Roman"/>
              </w:rPr>
              <w:t xml:space="preserve">672.970,69 </w:t>
            </w:r>
            <w:r w:rsidRPr="0090732C">
              <w:rPr>
                <w:rFonts w:ascii="Times New Roman" w:eastAsia="Times New Roman" w:hAnsi="Times New Roman" w:cs="Times New Roman"/>
              </w:rPr>
              <w:t xml:space="preserve">kn   </w:t>
            </w:r>
          </w:p>
        </w:tc>
      </w:tr>
      <w:tr w:rsidR="00A3180B" w:rsidRPr="0090732C" w:rsidTr="00FE4D6A">
        <w:trPr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80B" w:rsidRPr="0090732C" w:rsidRDefault="00A3180B" w:rsidP="00FE4D6A">
            <w:pPr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Calibri" w:hAnsi="Times New Roman" w:cs="Times New Roman"/>
              </w:rPr>
              <w:t>Asfalterski program iz planova MKA mjesnih odbora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80B" w:rsidRPr="0090732C" w:rsidRDefault="00A3180B" w:rsidP="00FE4D6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Times New Roman" w:hAnsi="Times New Roman" w:cs="Times New Roman"/>
              </w:rPr>
              <w:t xml:space="preserve">                         126.102,08 </w:t>
            </w:r>
            <w:r w:rsidRPr="0090732C">
              <w:rPr>
                <w:rFonts w:ascii="Times New Roman" w:eastAsia="Calibri" w:hAnsi="Times New Roman" w:cs="Times New Roman"/>
              </w:rPr>
              <w:t>kn</w:t>
            </w:r>
          </w:p>
        </w:tc>
      </w:tr>
      <w:tr w:rsidR="00A3180B" w:rsidRPr="0090732C" w:rsidTr="00FE4D6A">
        <w:trPr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80B" w:rsidRPr="0090732C" w:rsidRDefault="00A3180B" w:rsidP="00FE4D6A">
            <w:pPr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Calibri" w:hAnsi="Times New Roman" w:cs="Times New Roman"/>
              </w:rPr>
              <w:t>Udio Gradske četvrti u troškovima zimskog održavanja i drugim zajedničkim troškovima održavanja na razini Grada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80B" w:rsidRPr="0090732C" w:rsidRDefault="00A3180B" w:rsidP="00FE4D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hAnsi="Times New Roman" w:cs="Times New Roman"/>
              </w:rPr>
              <w:t xml:space="preserve">                       3.809.304,13 </w:t>
            </w:r>
            <w:r w:rsidRPr="0090732C">
              <w:rPr>
                <w:rFonts w:ascii="Times New Roman" w:eastAsia="Times New Roman" w:hAnsi="Times New Roman" w:cs="Times New Roman"/>
              </w:rPr>
              <w:t>kn</w:t>
            </w:r>
          </w:p>
        </w:tc>
      </w:tr>
    </w:tbl>
    <w:p w:rsidR="00A3180B" w:rsidRPr="0090732C" w:rsidRDefault="00A3180B" w:rsidP="00A3180B">
      <w:pPr>
        <w:spacing w:after="0"/>
        <w:rPr>
          <w:rFonts w:ascii="Times New Roman" w:eastAsia="Calibri" w:hAnsi="Times New Roman" w:cs="Times New Roman"/>
        </w:rPr>
      </w:pPr>
    </w:p>
    <w:p w:rsidR="00A3180B" w:rsidRPr="0090732C" w:rsidRDefault="00A3180B" w:rsidP="00A3180B">
      <w:pPr>
        <w:spacing w:after="0"/>
        <w:jc w:val="both"/>
        <w:rPr>
          <w:rFonts w:ascii="Times New Roman" w:eastAsia="Calibri" w:hAnsi="Times New Roman" w:cs="Times New Roman"/>
        </w:rPr>
      </w:pPr>
      <w:r w:rsidRPr="0090732C">
        <w:rPr>
          <w:rFonts w:ascii="Times New Roman" w:eastAsia="Calibri" w:hAnsi="Times New Roman" w:cs="Times New Roman"/>
        </w:rPr>
        <w:tab/>
        <w:t>U okviru ljetnog održavanja podružnica Zagrebačke ceste izvela je sljedeće važnije radove: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A3180B" w:rsidRPr="0090732C" w:rsidTr="00FE4D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80B" w:rsidRPr="0090732C" w:rsidRDefault="00A3180B" w:rsidP="00FE4D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0732C">
              <w:rPr>
                <w:rFonts w:ascii="Times New Roman" w:eastAsia="Calibri" w:hAnsi="Times New Roman" w:cs="Times New Roman"/>
                <w:b/>
              </w:rPr>
              <w:t>Opis radova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80B" w:rsidRPr="0090732C" w:rsidRDefault="00A3180B" w:rsidP="00FE4D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0732C">
              <w:rPr>
                <w:rFonts w:ascii="Times New Roman" w:eastAsia="Calibri" w:hAnsi="Times New Roman" w:cs="Times New Roman"/>
                <w:b/>
              </w:rPr>
              <w:t>Količina</w:t>
            </w:r>
          </w:p>
        </w:tc>
      </w:tr>
      <w:tr w:rsidR="00A3180B" w:rsidRPr="0090732C" w:rsidTr="00FE4D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80B" w:rsidRPr="0090732C" w:rsidRDefault="00A3180B" w:rsidP="00FE4D6A">
            <w:pPr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Calibri" w:hAnsi="Times New Roman" w:cs="Times New Roman"/>
              </w:rPr>
              <w:t>Sanacija asfaltnih površina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80B" w:rsidRPr="0090732C" w:rsidRDefault="00A3180B" w:rsidP="00FE4D6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Calibri" w:hAnsi="Times New Roman" w:cs="Times New Roman"/>
              </w:rPr>
              <w:t>95,00 tone asfalta</w:t>
            </w:r>
          </w:p>
        </w:tc>
      </w:tr>
      <w:tr w:rsidR="00A3180B" w:rsidRPr="0090732C" w:rsidTr="00FE4D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80B" w:rsidRPr="0090732C" w:rsidRDefault="00A3180B" w:rsidP="00FE4D6A">
            <w:pPr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Calibri" w:hAnsi="Times New Roman" w:cs="Times New Roman"/>
              </w:rPr>
              <w:t>Sanacija hladnim asfaltom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80B" w:rsidRPr="0090732C" w:rsidRDefault="00A3180B" w:rsidP="00FE4D6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Calibri" w:hAnsi="Times New Roman" w:cs="Times New Roman"/>
              </w:rPr>
              <w:t>4,00 tona asfalta</w:t>
            </w:r>
          </w:p>
        </w:tc>
      </w:tr>
      <w:tr w:rsidR="00A3180B" w:rsidRPr="0090732C" w:rsidTr="00FE4D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80B" w:rsidRPr="0090732C" w:rsidRDefault="00A3180B" w:rsidP="00FE4D6A">
            <w:pPr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Calibri" w:hAnsi="Times New Roman" w:cs="Times New Roman"/>
              </w:rPr>
              <w:t>Rušenje i ugradnja novih rubnjaka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80B" w:rsidRPr="0090732C" w:rsidRDefault="00A3180B" w:rsidP="00FE4D6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Calibri" w:hAnsi="Times New Roman" w:cs="Times New Roman"/>
              </w:rPr>
              <w:t>60,00 m</w:t>
            </w:r>
          </w:p>
        </w:tc>
      </w:tr>
      <w:tr w:rsidR="00A3180B" w:rsidRPr="0090732C" w:rsidTr="00FE4D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80B" w:rsidRPr="0090732C" w:rsidRDefault="00A3180B" w:rsidP="00FE4D6A">
            <w:pPr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Calibri" w:hAnsi="Times New Roman" w:cs="Times New Roman"/>
              </w:rPr>
              <w:t>Sanacija poklopaca komunalnih instalacija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80B" w:rsidRPr="0090732C" w:rsidRDefault="00A3180B" w:rsidP="00FE4D6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Calibri" w:hAnsi="Times New Roman" w:cs="Times New Roman"/>
              </w:rPr>
              <w:t>35 kom</w:t>
            </w:r>
          </w:p>
        </w:tc>
      </w:tr>
      <w:tr w:rsidR="00A3180B" w:rsidRPr="0090732C" w:rsidTr="00FE4D6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80B" w:rsidRPr="0090732C" w:rsidRDefault="00A3180B" w:rsidP="00FE4D6A">
            <w:pPr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Calibri" w:hAnsi="Times New Roman" w:cs="Times New Roman"/>
              </w:rPr>
              <w:t>Sanacija propada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80B" w:rsidRPr="0090732C" w:rsidRDefault="00A3180B" w:rsidP="00FE4D6A">
            <w:pPr>
              <w:jc w:val="right"/>
              <w:rPr>
                <w:rFonts w:ascii="Times New Roman" w:eastAsia="Calibri" w:hAnsi="Times New Roman" w:cs="Times New Roman"/>
              </w:rPr>
            </w:pPr>
            <w:r w:rsidRPr="0090732C">
              <w:rPr>
                <w:rFonts w:ascii="Times New Roman" w:eastAsia="Calibri" w:hAnsi="Times New Roman" w:cs="Times New Roman"/>
              </w:rPr>
              <w:t>760,41 m²</w:t>
            </w:r>
          </w:p>
        </w:tc>
      </w:tr>
    </w:tbl>
    <w:p w:rsidR="003942FE" w:rsidRDefault="003942FE"/>
    <w:sectPr w:rsidR="003942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31"/>
    <w:rsid w:val="003942FE"/>
    <w:rsid w:val="00A3180B"/>
    <w:rsid w:val="00CE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0DA4"/>
  <w15:chartTrackingRefBased/>
  <w15:docId w15:val="{C2A203CB-973E-406C-854A-D099FD06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80B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180B"/>
    <w:pPr>
      <w:spacing w:after="0" w:line="240" w:lineRule="auto"/>
    </w:pPr>
    <w:rPr>
      <w:rFonts w:eastAsiaTheme="minorEastAsia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821</Words>
  <Characters>4684</Characters>
  <Application>Microsoft Office Word</Application>
  <DocSecurity>0</DocSecurity>
  <Lines>39</Lines>
  <Paragraphs>10</Paragraphs>
  <ScaleCrop>false</ScaleCrop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Tkalčić</dc:creator>
  <cp:keywords/>
  <dc:description/>
  <cp:lastModifiedBy>Jasmina Tkalčić</cp:lastModifiedBy>
  <cp:revision>2</cp:revision>
  <dcterms:created xsi:type="dcterms:W3CDTF">2019-07-04T07:25:00Z</dcterms:created>
  <dcterms:modified xsi:type="dcterms:W3CDTF">2019-07-04T07:27:00Z</dcterms:modified>
</cp:coreProperties>
</file>